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D8B0" w14:textId="3EDA3A0F" w:rsidR="00EE3C7F" w:rsidRPr="004667D3" w:rsidRDefault="00EE3C7F" w:rsidP="1D606454">
      <w:pPr>
        <w:pStyle w:val="NoSpacing"/>
        <w:jc w:val="center"/>
        <w:rPr>
          <w:rFonts w:ascii="Calibri" w:hAnsi="Calibri" w:cs="Calibri"/>
          <w:b/>
          <w:bCs/>
          <w:sz w:val="32"/>
          <w:szCs w:val="32"/>
        </w:rPr>
      </w:pPr>
      <w:r w:rsidRPr="004667D3">
        <w:rPr>
          <w:rFonts w:ascii="Calibri" w:hAnsi="Calibri" w:cs="Calibri"/>
          <w:b/>
          <w:bCs/>
        </w:rPr>
        <w:t>Using a Limited Power of Attorney (POA) to Advocate for Families</w:t>
      </w:r>
    </w:p>
    <w:p w14:paraId="3BA352CE" w14:textId="6994A978" w:rsidR="1D606454" w:rsidRPr="004667D3" w:rsidRDefault="1D606454" w:rsidP="1D606454">
      <w:pPr>
        <w:pStyle w:val="NoSpacing"/>
        <w:rPr>
          <w:rFonts w:ascii="Calibri" w:hAnsi="Calibri" w:cs="Calibri"/>
          <w:b/>
          <w:bCs/>
        </w:rPr>
      </w:pPr>
    </w:p>
    <w:p w14:paraId="133E9D66" w14:textId="77777777" w:rsidR="00EE3C7F" w:rsidRPr="004667D3" w:rsidRDefault="00EE3C7F" w:rsidP="00EE3C7F">
      <w:pPr>
        <w:pStyle w:val="NoSpacing"/>
        <w:rPr>
          <w:rFonts w:ascii="Calibri" w:hAnsi="Calibri" w:cs="Calibri"/>
        </w:rPr>
      </w:pPr>
      <w:r w:rsidRPr="004667D3">
        <w:rPr>
          <w:rFonts w:ascii="Calibri" w:hAnsi="Calibri" w:cs="Calibri"/>
        </w:rPr>
        <w:t>At times, monument retailers encounter challenges when working with cemeteries—such as excessive fees, installation restrictions, or denied access. In these situations, families may want your help navigating the process.</w:t>
      </w:r>
    </w:p>
    <w:p w14:paraId="50CA5C86" w14:textId="77777777" w:rsidR="00EE3C7F" w:rsidRPr="004667D3" w:rsidRDefault="00EE3C7F" w:rsidP="00EE3C7F">
      <w:pPr>
        <w:pStyle w:val="NoSpacing"/>
        <w:rPr>
          <w:rFonts w:ascii="Calibri" w:hAnsi="Calibri" w:cs="Calibri"/>
        </w:rPr>
      </w:pPr>
    </w:p>
    <w:p w14:paraId="64291424" w14:textId="035DEC00" w:rsidR="00EE3C7F" w:rsidRPr="004667D3" w:rsidRDefault="00EE3C7F" w:rsidP="00EE3C7F">
      <w:pPr>
        <w:pStyle w:val="NoSpacing"/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To support both our members and the families you serve, MBNA provides </w:t>
      </w:r>
      <w:r w:rsidR="00874CCD">
        <w:rPr>
          <w:rFonts w:ascii="Calibri" w:hAnsi="Calibri" w:cs="Calibri"/>
        </w:rPr>
        <w:t>our members with a</w:t>
      </w:r>
      <w:r w:rsidRPr="004667D3">
        <w:rPr>
          <w:rFonts w:ascii="Calibri" w:hAnsi="Calibri" w:cs="Calibri"/>
        </w:rPr>
        <w:t xml:space="preserve"> </w:t>
      </w:r>
      <w:r w:rsidRPr="00874CCD">
        <w:rPr>
          <w:rFonts w:ascii="Calibri" w:hAnsi="Calibri" w:cs="Calibri"/>
          <w:b/>
          <w:bCs/>
        </w:rPr>
        <w:t>Limited Power of Attorney (POA) template</w:t>
      </w:r>
      <w:r w:rsidRPr="004667D3">
        <w:rPr>
          <w:rFonts w:ascii="Calibri" w:hAnsi="Calibri" w:cs="Calibri"/>
        </w:rPr>
        <w:t xml:space="preserve"> that allows you to act on behalf of your customer for memorialization-related matters.</w:t>
      </w:r>
      <w:r w:rsidR="00874CCD">
        <w:rPr>
          <w:rFonts w:ascii="Calibri" w:hAnsi="Calibri" w:cs="Calibri"/>
        </w:rPr>
        <w:t xml:space="preserve"> </w:t>
      </w:r>
      <w:r w:rsidR="00874CCD" w:rsidRPr="00AF07E3">
        <w:rPr>
          <w:rFonts w:ascii="Calibri" w:hAnsi="Calibri" w:cs="Calibri"/>
          <w:i/>
          <w:iCs/>
        </w:rPr>
        <w:t>Please log-in to the member portal to access this.</w:t>
      </w:r>
    </w:p>
    <w:p w14:paraId="16F68ADD" w14:textId="7E4C6348" w:rsidR="00EE3C7F" w:rsidRPr="004667D3" w:rsidRDefault="00EE3C7F" w:rsidP="00EE3C7F">
      <w:pPr>
        <w:pStyle w:val="NoSpacing"/>
        <w:rPr>
          <w:rFonts w:ascii="Calibri" w:hAnsi="Calibri" w:cs="Calibri"/>
        </w:rPr>
      </w:pPr>
    </w:p>
    <w:p w14:paraId="0B39F557" w14:textId="77777777" w:rsidR="00EE3C7F" w:rsidRPr="004667D3" w:rsidRDefault="00EE3C7F" w:rsidP="1F82C260">
      <w:pPr>
        <w:pStyle w:val="NoSpacing"/>
        <w:rPr>
          <w:rFonts w:ascii="Calibri" w:hAnsi="Calibri" w:cs="Calibri"/>
          <w:i/>
          <w:iCs/>
          <w:color w:val="0B769F" w:themeColor="accent4" w:themeShade="BF"/>
        </w:rPr>
      </w:pPr>
      <w:r w:rsidRPr="004667D3">
        <w:rPr>
          <w:rFonts w:ascii="Calibri" w:hAnsi="Calibri" w:cs="Calibri"/>
          <w:i/>
          <w:iCs/>
          <w:color w:val="0B769F" w:themeColor="accent4" w:themeShade="BF"/>
        </w:rPr>
        <w:t>What This Document Does</w:t>
      </w:r>
    </w:p>
    <w:p w14:paraId="4985AECC" w14:textId="77777777" w:rsidR="00EE3C7F" w:rsidRPr="004667D3" w:rsidRDefault="00EE3C7F" w:rsidP="00EE3C7F">
      <w:pPr>
        <w:pStyle w:val="NoSpacing"/>
        <w:rPr>
          <w:rFonts w:ascii="Calibri" w:hAnsi="Calibri" w:cs="Calibri"/>
        </w:rPr>
      </w:pPr>
      <w:r w:rsidRPr="004667D3">
        <w:rPr>
          <w:rFonts w:ascii="Calibri" w:hAnsi="Calibri" w:cs="Calibri"/>
        </w:rPr>
        <w:t>The Limited Power of Attorney grants you specific, limited authority to represent a family in matters related to:</w:t>
      </w:r>
    </w:p>
    <w:p w14:paraId="288F97AF" w14:textId="77777777" w:rsidR="00EE3C7F" w:rsidRPr="004667D3" w:rsidRDefault="00EE3C7F" w:rsidP="00EE3C7F">
      <w:pPr>
        <w:pStyle w:val="NoSpacing"/>
        <w:numPr>
          <w:ilvl w:val="0"/>
          <w:numId w:val="11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Marker or monument selection and approval </w:t>
      </w:r>
    </w:p>
    <w:p w14:paraId="27BAEAAB" w14:textId="77777777" w:rsidR="00EE3C7F" w:rsidRPr="004667D3" w:rsidRDefault="00EE3C7F" w:rsidP="00EE3C7F">
      <w:pPr>
        <w:pStyle w:val="NoSpacing"/>
        <w:numPr>
          <w:ilvl w:val="0"/>
          <w:numId w:val="11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Installation coordination </w:t>
      </w:r>
    </w:p>
    <w:p w14:paraId="48C970A5" w14:textId="77777777" w:rsidR="00EE3C7F" w:rsidRPr="004667D3" w:rsidRDefault="00EE3C7F" w:rsidP="00EE3C7F">
      <w:pPr>
        <w:pStyle w:val="NoSpacing"/>
        <w:numPr>
          <w:ilvl w:val="0"/>
          <w:numId w:val="11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Communication and negotiation with the cemetery </w:t>
      </w:r>
    </w:p>
    <w:p w14:paraId="72F35190" w14:textId="77777777" w:rsidR="00EE3C7F" w:rsidRPr="004667D3" w:rsidRDefault="00EE3C7F" w:rsidP="00EE3C7F">
      <w:pPr>
        <w:pStyle w:val="NoSpacing"/>
        <w:numPr>
          <w:ilvl w:val="0"/>
          <w:numId w:val="11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Addressing fees, requirements, or restrictions tied to memorialization </w:t>
      </w:r>
    </w:p>
    <w:p w14:paraId="7BC186DF" w14:textId="77777777" w:rsidR="00EE3C7F" w:rsidRPr="004667D3" w:rsidRDefault="00EE3C7F" w:rsidP="00EE3C7F">
      <w:pPr>
        <w:pStyle w:val="NoSpacing"/>
        <w:rPr>
          <w:rFonts w:ascii="Calibri" w:hAnsi="Calibri" w:cs="Calibri"/>
        </w:rPr>
      </w:pPr>
    </w:p>
    <w:p w14:paraId="7B8D0987" w14:textId="10252322" w:rsidR="00EE3C7F" w:rsidRPr="004667D3" w:rsidRDefault="00EE3C7F" w:rsidP="00EE3C7F">
      <w:pPr>
        <w:pStyle w:val="NoSpacing"/>
        <w:rPr>
          <w:rFonts w:ascii="Calibri" w:hAnsi="Calibri" w:cs="Calibri"/>
        </w:rPr>
      </w:pPr>
      <w:r w:rsidRPr="004667D3">
        <w:rPr>
          <w:rFonts w:ascii="Calibri" w:hAnsi="Calibri" w:cs="Calibri"/>
        </w:rPr>
        <w:t>It does not grant broad legal authority—only the ability to act on the family’s behalf for the installation of their memorial.</w:t>
      </w:r>
    </w:p>
    <w:p w14:paraId="6CB388EF" w14:textId="152A94F0" w:rsidR="00EE3C7F" w:rsidRPr="004667D3" w:rsidRDefault="00EE3C7F" w:rsidP="00EE3C7F">
      <w:pPr>
        <w:pStyle w:val="NoSpacing"/>
        <w:rPr>
          <w:rFonts w:ascii="Calibri" w:hAnsi="Calibri" w:cs="Calibri"/>
        </w:rPr>
      </w:pPr>
    </w:p>
    <w:p w14:paraId="3E9933A2" w14:textId="77777777" w:rsidR="00EE3C7F" w:rsidRPr="004667D3" w:rsidRDefault="00EE3C7F" w:rsidP="1F82C260">
      <w:pPr>
        <w:pStyle w:val="NoSpacing"/>
        <w:rPr>
          <w:rFonts w:ascii="Calibri" w:hAnsi="Calibri" w:cs="Calibri"/>
          <w:i/>
          <w:iCs/>
          <w:color w:val="0B769F" w:themeColor="accent4" w:themeShade="BF"/>
        </w:rPr>
      </w:pPr>
      <w:r w:rsidRPr="004667D3">
        <w:rPr>
          <w:rFonts w:ascii="Calibri" w:hAnsi="Calibri" w:cs="Calibri"/>
          <w:i/>
          <w:iCs/>
          <w:color w:val="0B769F" w:themeColor="accent4" w:themeShade="BF"/>
        </w:rPr>
        <w:t>When Should You Use It?</w:t>
      </w:r>
    </w:p>
    <w:p w14:paraId="165E9C9B" w14:textId="77777777" w:rsidR="00EE3C7F" w:rsidRPr="004667D3" w:rsidRDefault="00EE3C7F" w:rsidP="00EE3C7F">
      <w:pPr>
        <w:pStyle w:val="NoSpacing"/>
        <w:rPr>
          <w:rFonts w:ascii="Calibri" w:hAnsi="Calibri" w:cs="Calibri"/>
        </w:rPr>
      </w:pPr>
      <w:r w:rsidRPr="004667D3">
        <w:rPr>
          <w:rFonts w:ascii="Calibri" w:hAnsi="Calibri" w:cs="Calibri"/>
        </w:rPr>
        <w:t>This document is most helpful when:</w:t>
      </w:r>
    </w:p>
    <w:p w14:paraId="46AA961D" w14:textId="77777777" w:rsidR="00EE3C7F" w:rsidRPr="004667D3" w:rsidRDefault="00EE3C7F" w:rsidP="00EE3C7F">
      <w:pPr>
        <w:pStyle w:val="NoSpacing"/>
        <w:numPr>
          <w:ilvl w:val="0"/>
          <w:numId w:val="12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A cemetery is denying or delaying installation </w:t>
      </w:r>
    </w:p>
    <w:p w14:paraId="194DAC08" w14:textId="77777777" w:rsidR="00EE3C7F" w:rsidRPr="004667D3" w:rsidRDefault="00EE3C7F" w:rsidP="00EE3C7F">
      <w:pPr>
        <w:pStyle w:val="NoSpacing"/>
        <w:numPr>
          <w:ilvl w:val="0"/>
          <w:numId w:val="12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There are unexpected or excessive fees </w:t>
      </w:r>
    </w:p>
    <w:p w14:paraId="53CD6C0C" w14:textId="77777777" w:rsidR="00EE3C7F" w:rsidRPr="004667D3" w:rsidRDefault="00EE3C7F" w:rsidP="00EE3C7F">
      <w:pPr>
        <w:pStyle w:val="NoSpacing"/>
        <w:numPr>
          <w:ilvl w:val="0"/>
          <w:numId w:val="12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The family wants you to handle communication directly </w:t>
      </w:r>
    </w:p>
    <w:p w14:paraId="0AB6EA98" w14:textId="77777777" w:rsidR="00EE3C7F" w:rsidRPr="004667D3" w:rsidRDefault="00EE3C7F" w:rsidP="00EE3C7F">
      <w:pPr>
        <w:pStyle w:val="NoSpacing"/>
        <w:numPr>
          <w:ilvl w:val="0"/>
          <w:numId w:val="12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The situation requires clear authorization for you to advocate on their behalf </w:t>
      </w:r>
    </w:p>
    <w:p w14:paraId="546552A5" w14:textId="77777777" w:rsidR="00EE3C7F" w:rsidRPr="004667D3" w:rsidRDefault="00EE3C7F" w:rsidP="00EE3C7F">
      <w:pPr>
        <w:pStyle w:val="NoSpacing"/>
        <w:rPr>
          <w:rFonts w:ascii="Calibri" w:hAnsi="Calibri" w:cs="Calibri"/>
        </w:rPr>
      </w:pPr>
    </w:p>
    <w:p w14:paraId="265281B7" w14:textId="6E1EB7C2" w:rsidR="00EE3C7F" w:rsidRPr="004667D3" w:rsidRDefault="00EE3C7F" w:rsidP="00EE3C7F">
      <w:pPr>
        <w:pStyle w:val="NoSpacing"/>
        <w:rPr>
          <w:rFonts w:ascii="Calibri" w:hAnsi="Calibri" w:cs="Calibri"/>
        </w:rPr>
      </w:pPr>
      <w:r w:rsidRPr="004667D3">
        <w:rPr>
          <w:rFonts w:ascii="Calibri" w:hAnsi="Calibri" w:cs="Calibri"/>
        </w:rPr>
        <w:t>It can also streamline routine situations by allowing you to work directly with the cemetery without repeat</w:t>
      </w:r>
      <w:r w:rsidR="171DF66B" w:rsidRPr="004667D3">
        <w:rPr>
          <w:rFonts w:ascii="Calibri" w:hAnsi="Calibri" w:cs="Calibri"/>
        </w:rPr>
        <w:t>ed</w:t>
      </w:r>
      <w:r w:rsidRPr="004667D3">
        <w:rPr>
          <w:rFonts w:ascii="Calibri" w:hAnsi="Calibri" w:cs="Calibri"/>
        </w:rPr>
        <w:t xml:space="preserve"> approval from the family.</w:t>
      </w:r>
    </w:p>
    <w:p w14:paraId="464721AC" w14:textId="4E20625A" w:rsidR="00EE3C7F" w:rsidRPr="004667D3" w:rsidRDefault="00EE3C7F" w:rsidP="00EE3C7F">
      <w:pPr>
        <w:pStyle w:val="NoSpacing"/>
        <w:rPr>
          <w:rFonts w:ascii="Calibri" w:hAnsi="Calibri" w:cs="Calibri"/>
        </w:rPr>
      </w:pPr>
    </w:p>
    <w:p w14:paraId="31E3954F" w14:textId="77777777" w:rsidR="00EE3C7F" w:rsidRPr="004667D3" w:rsidRDefault="00EE3C7F" w:rsidP="1F82C260">
      <w:pPr>
        <w:pStyle w:val="NoSpacing"/>
        <w:rPr>
          <w:rFonts w:ascii="Calibri" w:hAnsi="Calibri" w:cs="Calibri"/>
          <w:i/>
          <w:iCs/>
          <w:color w:val="0B769F" w:themeColor="accent4" w:themeShade="BF"/>
        </w:rPr>
      </w:pPr>
      <w:r w:rsidRPr="004667D3">
        <w:rPr>
          <w:rFonts w:ascii="Calibri" w:hAnsi="Calibri" w:cs="Calibri"/>
          <w:i/>
          <w:iCs/>
          <w:color w:val="0B769F" w:themeColor="accent4" w:themeShade="BF"/>
        </w:rPr>
        <w:t>How to Use the Limited POA</w:t>
      </w:r>
    </w:p>
    <w:p w14:paraId="02E3B8AB" w14:textId="411EDB36" w:rsidR="00EE3C7F" w:rsidRPr="004667D3" w:rsidRDefault="00EE3C7F" w:rsidP="1F82C260">
      <w:pPr>
        <w:pStyle w:val="NoSpacing"/>
        <w:numPr>
          <w:ilvl w:val="0"/>
          <w:numId w:val="14"/>
        </w:numPr>
        <w:rPr>
          <w:rFonts w:ascii="Calibri" w:hAnsi="Calibri" w:cs="Calibri"/>
          <w:b/>
          <w:bCs/>
        </w:rPr>
      </w:pPr>
      <w:proofErr w:type="gramStart"/>
      <w:r w:rsidRPr="004667D3">
        <w:rPr>
          <w:rFonts w:ascii="Calibri" w:hAnsi="Calibri" w:cs="Calibri"/>
          <w:b/>
          <w:bCs/>
        </w:rPr>
        <w:t>Review</w:t>
      </w:r>
      <w:proofErr w:type="gramEnd"/>
      <w:r w:rsidRPr="004667D3">
        <w:rPr>
          <w:rFonts w:ascii="Calibri" w:hAnsi="Calibri" w:cs="Calibri"/>
          <w:b/>
          <w:bCs/>
        </w:rPr>
        <w:t xml:space="preserve"> the Situation with the Family</w:t>
      </w:r>
    </w:p>
    <w:p w14:paraId="397A123C" w14:textId="77777777" w:rsidR="00EE3C7F" w:rsidRPr="004667D3" w:rsidRDefault="00EE3C7F" w:rsidP="00EE3C7F">
      <w:pPr>
        <w:pStyle w:val="NoSpacing"/>
        <w:rPr>
          <w:rFonts w:ascii="Calibri" w:hAnsi="Calibri" w:cs="Calibri"/>
        </w:rPr>
      </w:pPr>
    </w:p>
    <w:p w14:paraId="753017BD" w14:textId="4B69EB70" w:rsidR="00EE3C7F" w:rsidRPr="004667D3" w:rsidRDefault="00EE3C7F" w:rsidP="00EE3C7F">
      <w:pPr>
        <w:pStyle w:val="NoSpacing"/>
        <w:ind w:left="720"/>
        <w:rPr>
          <w:rFonts w:ascii="Calibri" w:hAnsi="Calibri" w:cs="Calibri"/>
        </w:rPr>
      </w:pPr>
      <w:r w:rsidRPr="004667D3">
        <w:rPr>
          <w:rFonts w:ascii="Calibri" w:hAnsi="Calibri" w:cs="Calibri"/>
        </w:rPr>
        <w:t>Explain:</w:t>
      </w:r>
    </w:p>
    <w:p w14:paraId="510BA087" w14:textId="77777777" w:rsidR="00EE3C7F" w:rsidRPr="004667D3" w:rsidRDefault="00EE3C7F" w:rsidP="00EE3C7F">
      <w:pPr>
        <w:pStyle w:val="NoSpacing"/>
        <w:numPr>
          <w:ilvl w:val="0"/>
          <w:numId w:val="13"/>
        </w:numPr>
        <w:ind w:left="1440"/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Why the POA may be helpful </w:t>
      </w:r>
    </w:p>
    <w:p w14:paraId="461A36FB" w14:textId="77777777" w:rsidR="00EE3C7F" w:rsidRPr="004667D3" w:rsidRDefault="00EE3C7F" w:rsidP="00EE3C7F">
      <w:pPr>
        <w:pStyle w:val="NoSpacing"/>
        <w:numPr>
          <w:ilvl w:val="0"/>
          <w:numId w:val="13"/>
        </w:numPr>
        <w:ind w:left="1440"/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What authority they are granting </w:t>
      </w:r>
    </w:p>
    <w:p w14:paraId="76BC1026" w14:textId="77777777" w:rsidR="00EE3C7F" w:rsidRPr="004667D3" w:rsidRDefault="00EE3C7F" w:rsidP="00EE3C7F">
      <w:pPr>
        <w:pStyle w:val="NoSpacing"/>
        <w:numPr>
          <w:ilvl w:val="0"/>
          <w:numId w:val="13"/>
        </w:numPr>
        <w:ind w:left="1440"/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That it is limited specifically to memorialization </w:t>
      </w:r>
    </w:p>
    <w:p w14:paraId="2F48EA52" w14:textId="77777777" w:rsidR="00EE3C7F" w:rsidRPr="004667D3" w:rsidRDefault="00EE3C7F" w:rsidP="00EE3C7F">
      <w:pPr>
        <w:pStyle w:val="NoSpacing"/>
        <w:ind w:left="720"/>
        <w:rPr>
          <w:rFonts w:ascii="Calibri" w:hAnsi="Calibri" w:cs="Calibri"/>
        </w:rPr>
      </w:pPr>
    </w:p>
    <w:p w14:paraId="27C48142" w14:textId="204C6EF2" w:rsidR="00EE3C7F" w:rsidRPr="004667D3" w:rsidRDefault="00EE3C7F" w:rsidP="00EE3C7F">
      <w:pPr>
        <w:pStyle w:val="NoSpacing"/>
        <w:ind w:left="720"/>
        <w:rPr>
          <w:rFonts w:ascii="Calibri" w:hAnsi="Calibri" w:cs="Calibri"/>
        </w:rPr>
      </w:pPr>
      <w:r w:rsidRPr="004667D3">
        <w:rPr>
          <w:rFonts w:ascii="Calibri" w:hAnsi="Calibri" w:cs="Calibri"/>
        </w:rPr>
        <w:lastRenderedPageBreak/>
        <w:t>Transparency builds trust and ensures informed consent.</w:t>
      </w:r>
    </w:p>
    <w:p w14:paraId="389F99C4" w14:textId="1B520C4E" w:rsidR="00EE3C7F" w:rsidRPr="004667D3" w:rsidRDefault="00EE3C7F" w:rsidP="00EE3C7F">
      <w:pPr>
        <w:pStyle w:val="NoSpacing"/>
        <w:rPr>
          <w:rFonts w:ascii="Calibri" w:hAnsi="Calibri" w:cs="Calibri"/>
        </w:rPr>
      </w:pPr>
    </w:p>
    <w:p w14:paraId="5DDAD768" w14:textId="735B7F9B" w:rsidR="00EE3C7F" w:rsidRPr="004667D3" w:rsidRDefault="00EE3C7F" w:rsidP="1F82C260">
      <w:pPr>
        <w:pStyle w:val="NoSpacing"/>
        <w:numPr>
          <w:ilvl w:val="0"/>
          <w:numId w:val="14"/>
        </w:numPr>
        <w:rPr>
          <w:rFonts w:ascii="Calibri" w:hAnsi="Calibri" w:cs="Calibri"/>
          <w:b/>
          <w:bCs/>
        </w:rPr>
      </w:pPr>
      <w:r w:rsidRPr="004667D3">
        <w:rPr>
          <w:rFonts w:ascii="Calibri" w:hAnsi="Calibri" w:cs="Calibri"/>
          <w:b/>
          <w:bCs/>
        </w:rPr>
        <w:t>Complete the Document</w:t>
      </w:r>
    </w:p>
    <w:p w14:paraId="2F869D81" w14:textId="77777777" w:rsidR="00EE3C7F" w:rsidRPr="004667D3" w:rsidRDefault="00EE3C7F" w:rsidP="00EE3C7F">
      <w:pPr>
        <w:pStyle w:val="NoSpacing"/>
        <w:ind w:left="720"/>
        <w:rPr>
          <w:rFonts w:ascii="Calibri" w:hAnsi="Calibri" w:cs="Calibri"/>
        </w:rPr>
      </w:pPr>
      <w:r w:rsidRPr="004667D3">
        <w:rPr>
          <w:rFonts w:ascii="Calibri" w:hAnsi="Calibri" w:cs="Calibri"/>
        </w:rPr>
        <w:t>The form (see below) includes:</w:t>
      </w:r>
    </w:p>
    <w:p w14:paraId="5A5526D8" w14:textId="77777777" w:rsidR="00EE3C7F" w:rsidRPr="004667D3" w:rsidRDefault="00EE3C7F" w:rsidP="00EE3C7F">
      <w:pPr>
        <w:pStyle w:val="NoSpacing"/>
        <w:numPr>
          <w:ilvl w:val="0"/>
          <w:numId w:val="15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Cemetery name </w:t>
      </w:r>
    </w:p>
    <w:p w14:paraId="0FC0032A" w14:textId="77777777" w:rsidR="00EE3C7F" w:rsidRPr="004667D3" w:rsidRDefault="00EE3C7F" w:rsidP="00EE3C7F">
      <w:pPr>
        <w:pStyle w:val="NoSpacing"/>
        <w:numPr>
          <w:ilvl w:val="0"/>
          <w:numId w:val="15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Interment right description </w:t>
      </w:r>
    </w:p>
    <w:p w14:paraId="54461BCD" w14:textId="77777777" w:rsidR="00EE3C7F" w:rsidRPr="004667D3" w:rsidRDefault="00EE3C7F" w:rsidP="00EE3C7F">
      <w:pPr>
        <w:pStyle w:val="NoSpacing"/>
        <w:numPr>
          <w:ilvl w:val="0"/>
          <w:numId w:val="15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Purchaser (family member) information </w:t>
      </w:r>
    </w:p>
    <w:p w14:paraId="20A5747F" w14:textId="77777777" w:rsidR="00EE3C7F" w:rsidRPr="004667D3" w:rsidRDefault="00EE3C7F" w:rsidP="00EE3C7F">
      <w:pPr>
        <w:pStyle w:val="NoSpacing"/>
        <w:numPr>
          <w:ilvl w:val="0"/>
          <w:numId w:val="15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Monument company and representative </w:t>
      </w:r>
    </w:p>
    <w:p w14:paraId="313C00F1" w14:textId="77777777" w:rsidR="00EE3C7F" w:rsidRPr="004667D3" w:rsidRDefault="00EE3C7F" w:rsidP="00EE3C7F">
      <w:pPr>
        <w:pStyle w:val="NoSpacing"/>
        <w:ind w:left="720"/>
        <w:rPr>
          <w:rFonts w:ascii="Calibri" w:hAnsi="Calibri" w:cs="Calibri"/>
        </w:rPr>
      </w:pPr>
    </w:p>
    <w:p w14:paraId="0672EAA1" w14:textId="5111C193" w:rsidR="00EE3C7F" w:rsidRPr="004667D3" w:rsidRDefault="00EE3C7F" w:rsidP="00EE3C7F">
      <w:pPr>
        <w:pStyle w:val="NoSpacing"/>
        <w:ind w:left="720"/>
        <w:rPr>
          <w:rFonts w:ascii="Calibri" w:hAnsi="Calibri" w:cs="Calibri"/>
        </w:rPr>
      </w:pPr>
      <w:r w:rsidRPr="004667D3">
        <w:rPr>
          <w:rFonts w:ascii="Calibri" w:hAnsi="Calibri" w:cs="Calibri"/>
        </w:rPr>
        <w:t>Make sure all fields are filled out clearly and accurately.</w:t>
      </w:r>
    </w:p>
    <w:p w14:paraId="066241DD" w14:textId="77777777" w:rsidR="00EE3C7F" w:rsidRPr="004667D3" w:rsidRDefault="00EE3C7F" w:rsidP="00EE3C7F">
      <w:pPr>
        <w:pStyle w:val="NoSpacing"/>
        <w:rPr>
          <w:rFonts w:ascii="Calibri" w:hAnsi="Calibri" w:cs="Calibri"/>
        </w:rPr>
      </w:pPr>
    </w:p>
    <w:p w14:paraId="6EAED611" w14:textId="5CBDC447" w:rsidR="00EE3C7F" w:rsidRPr="004667D3" w:rsidRDefault="00EE3C7F" w:rsidP="1F82C260">
      <w:pPr>
        <w:pStyle w:val="NoSpacing"/>
        <w:numPr>
          <w:ilvl w:val="0"/>
          <w:numId w:val="14"/>
        </w:numPr>
        <w:rPr>
          <w:rFonts w:ascii="Calibri" w:hAnsi="Calibri" w:cs="Calibri"/>
          <w:b/>
          <w:bCs/>
        </w:rPr>
      </w:pPr>
      <w:r w:rsidRPr="004667D3">
        <w:rPr>
          <w:rFonts w:ascii="Calibri" w:hAnsi="Calibri" w:cs="Calibri"/>
          <w:b/>
          <w:bCs/>
        </w:rPr>
        <w:t>Execute Properly (Check State and Cemetery Requirements)</w:t>
      </w:r>
    </w:p>
    <w:p w14:paraId="1BE1625A" w14:textId="77777777" w:rsidR="00EE3C7F" w:rsidRPr="004667D3" w:rsidRDefault="00EE3C7F" w:rsidP="00EE3C7F">
      <w:pPr>
        <w:pStyle w:val="NoSpacing"/>
        <w:ind w:left="720"/>
        <w:rPr>
          <w:rFonts w:ascii="Calibri" w:hAnsi="Calibri" w:cs="Calibri"/>
        </w:rPr>
      </w:pPr>
      <w:r w:rsidRPr="004667D3">
        <w:rPr>
          <w:rFonts w:ascii="Calibri" w:hAnsi="Calibri" w:cs="Calibri"/>
        </w:rPr>
        <w:t>Requirements for executing a Limited Power of Attorney can vary by state. Before completing the document, you should:</w:t>
      </w:r>
    </w:p>
    <w:p w14:paraId="4A3881AB" w14:textId="77777777" w:rsidR="00EE3C7F" w:rsidRPr="004667D3" w:rsidRDefault="00EE3C7F" w:rsidP="00EE3C7F">
      <w:pPr>
        <w:pStyle w:val="NoSpacing"/>
        <w:ind w:left="720"/>
        <w:rPr>
          <w:rFonts w:ascii="Calibri" w:hAnsi="Calibri" w:cs="Calibri"/>
        </w:rPr>
      </w:pPr>
    </w:p>
    <w:p w14:paraId="3086DFC0" w14:textId="77777777" w:rsidR="00EE3C7F" w:rsidRPr="004667D3" w:rsidRDefault="00EE3C7F" w:rsidP="00EE3C7F">
      <w:pPr>
        <w:pStyle w:val="NoSpacing"/>
        <w:numPr>
          <w:ilvl w:val="0"/>
          <w:numId w:val="16"/>
        </w:numPr>
        <w:tabs>
          <w:tab w:val="clear" w:pos="720"/>
          <w:tab w:val="num" w:pos="1440"/>
        </w:tabs>
        <w:ind w:left="1440"/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Confirm your state’s requirements for validity (e.g., notary, witnesses, number of signatories) </w:t>
      </w:r>
    </w:p>
    <w:p w14:paraId="1738F6A7" w14:textId="01E45506" w:rsidR="00EE3C7F" w:rsidRPr="004667D3" w:rsidRDefault="00EE3C7F" w:rsidP="00EE3C7F">
      <w:pPr>
        <w:pStyle w:val="NoSpacing"/>
        <w:numPr>
          <w:ilvl w:val="0"/>
          <w:numId w:val="16"/>
        </w:numPr>
        <w:tabs>
          <w:tab w:val="clear" w:pos="720"/>
          <w:tab w:val="num" w:pos="1440"/>
        </w:tabs>
        <w:ind w:left="1440"/>
        <w:rPr>
          <w:rFonts w:ascii="Calibri" w:hAnsi="Calibri" w:cs="Calibri"/>
        </w:rPr>
      </w:pPr>
      <w:r w:rsidRPr="004667D3">
        <w:rPr>
          <w:rFonts w:ascii="Calibri" w:hAnsi="Calibri" w:cs="Calibri"/>
        </w:rPr>
        <w:t>Check with the cemetery to see if they have any requirements</w:t>
      </w:r>
    </w:p>
    <w:p w14:paraId="4142A669" w14:textId="77777777" w:rsidR="00EE3C7F" w:rsidRPr="004667D3" w:rsidRDefault="00EE3C7F" w:rsidP="00EE3C7F">
      <w:pPr>
        <w:pStyle w:val="NoSpacing"/>
        <w:numPr>
          <w:ilvl w:val="0"/>
          <w:numId w:val="16"/>
        </w:numPr>
        <w:tabs>
          <w:tab w:val="clear" w:pos="720"/>
          <w:tab w:val="num" w:pos="1440"/>
        </w:tabs>
        <w:ind w:left="1440"/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Ensure the purchaser (family member) signs the document </w:t>
      </w:r>
    </w:p>
    <w:p w14:paraId="34F6E5EF" w14:textId="77777777" w:rsidR="00EE3C7F" w:rsidRPr="004667D3" w:rsidRDefault="00EE3C7F" w:rsidP="00EE3C7F">
      <w:pPr>
        <w:pStyle w:val="NoSpacing"/>
        <w:numPr>
          <w:ilvl w:val="0"/>
          <w:numId w:val="16"/>
        </w:numPr>
        <w:tabs>
          <w:tab w:val="clear" w:pos="720"/>
          <w:tab w:val="num" w:pos="1440"/>
        </w:tabs>
        <w:ind w:left="1440"/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Obtain any required witness signatures, if applicable </w:t>
      </w:r>
    </w:p>
    <w:p w14:paraId="7EDFC8DA" w14:textId="77777777" w:rsidR="00EE3C7F" w:rsidRPr="004667D3" w:rsidRDefault="00EE3C7F" w:rsidP="00EE3C7F">
      <w:pPr>
        <w:pStyle w:val="NoSpacing"/>
        <w:numPr>
          <w:ilvl w:val="0"/>
          <w:numId w:val="16"/>
        </w:numPr>
        <w:tabs>
          <w:tab w:val="clear" w:pos="720"/>
          <w:tab w:val="num" w:pos="1440"/>
        </w:tabs>
        <w:ind w:left="1440"/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Complete a notary acknowledgment, if required or recommended in your state </w:t>
      </w:r>
    </w:p>
    <w:p w14:paraId="6BEC9F54" w14:textId="77777777" w:rsidR="00EE3C7F" w:rsidRPr="004667D3" w:rsidRDefault="00EE3C7F" w:rsidP="00EE3C7F">
      <w:pPr>
        <w:pStyle w:val="NoSpacing"/>
        <w:ind w:left="720"/>
        <w:rPr>
          <w:rFonts w:ascii="Calibri" w:hAnsi="Calibri" w:cs="Calibri"/>
        </w:rPr>
      </w:pPr>
    </w:p>
    <w:p w14:paraId="6A295AE3" w14:textId="19E5DF04" w:rsidR="00EE3C7F" w:rsidRPr="004667D3" w:rsidRDefault="00EE3C7F" w:rsidP="00EE3C7F">
      <w:pPr>
        <w:pStyle w:val="NoSpacing"/>
        <w:ind w:left="720"/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Please consult with your attorney to verify you are meeting state requirements. Other ways to verify the requirements for a POA document in your state might include the Secretary of State or your state bar association. </w:t>
      </w:r>
    </w:p>
    <w:p w14:paraId="2A4538A4" w14:textId="2F9E787C" w:rsidR="00EE3C7F" w:rsidRPr="004667D3" w:rsidRDefault="00EE3C7F" w:rsidP="00EE3C7F">
      <w:pPr>
        <w:pStyle w:val="NoSpacing"/>
        <w:rPr>
          <w:rFonts w:ascii="Calibri" w:hAnsi="Calibri" w:cs="Calibri"/>
        </w:rPr>
      </w:pPr>
    </w:p>
    <w:p w14:paraId="3C9AA8B8" w14:textId="305E4360" w:rsidR="00EE3C7F" w:rsidRPr="004667D3" w:rsidRDefault="00EE3C7F" w:rsidP="1F82C260">
      <w:pPr>
        <w:pStyle w:val="NoSpacing"/>
        <w:numPr>
          <w:ilvl w:val="0"/>
          <w:numId w:val="14"/>
        </w:numPr>
        <w:rPr>
          <w:rFonts w:ascii="Calibri" w:hAnsi="Calibri" w:cs="Calibri"/>
          <w:b/>
          <w:bCs/>
        </w:rPr>
      </w:pPr>
      <w:r w:rsidRPr="004667D3">
        <w:rPr>
          <w:rFonts w:ascii="Calibri" w:hAnsi="Calibri" w:cs="Calibri"/>
          <w:b/>
          <w:bCs/>
        </w:rPr>
        <w:t>Use the POA Professionally</w:t>
      </w:r>
    </w:p>
    <w:p w14:paraId="14477D14" w14:textId="77777777" w:rsidR="00EE3C7F" w:rsidRPr="004667D3" w:rsidRDefault="00EE3C7F" w:rsidP="00EE3C7F">
      <w:pPr>
        <w:pStyle w:val="NoSpacing"/>
        <w:ind w:left="720"/>
        <w:rPr>
          <w:rFonts w:ascii="Calibri" w:hAnsi="Calibri" w:cs="Calibri"/>
        </w:rPr>
      </w:pPr>
      <w:r w:rsidRPr="004667D3">
        <w:rPr>
          <w:rFonts w:ascii="Calibri" w:hAnsi="Calibri" w:cs="Calibri"/>
        </w:rPr>
        <w:t>When presenting the POA to a cemetery:</w:t>
      </w:r>
    </w:p>
    <w:p w14:paraId="159620C4" w14:textId="77777777" w:rsidR="00EE3C7F" w:rsidRPr="004667D3" w:rsidRDefault="00EE3C7F" w:rsidP="00EE3C7F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Provide a copy along with your correspondence </w:t>
      </w:r>
    </w:p>
    <w:p w14:paraId="3B73B108" w14:textId="77777777" w:rsidR="00EE3C7F" w:rsidRPr="004667D3" w:rsidRDefault="00EE3C7F" w:rsidP="00EE3C7F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Clearly state you are acting under the authority granted </w:t>
      </w:r>
    </w:p>
    <w:p w14:paraId="605B51BA" w14:textId="77777777" w:rsidR="00EE3C7F" w:rsidRPr="004667D3" w:rsidRDefault="00EE3C7F" w:rsidP="00EE3C7F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Keep communication professional, factual, and solutions-oriented </w:t>
      </w:r>
    </w:p>
    <w:p w14:paraId="301473D3" w14:textId="77777777" w:rsidR="00EE3C7F" w:rsidRPr="004667D3" w:rsidRDefault="00EE3C7F" w:rsidP="00EE3C7F">
      <w:pPr>
        <w:pStyle w:val="NoSpacing"/>
        <w:rPr>
          <w:rFonts w:ascii="Calibri" w:hAnsi="Calibri" w:cs="Calibri"/>
        </w:rPr>
      </w:pPr>
    </w:p>
    <w:p w14:paraId="07E2C48B" w14:textId="03D22650" w:rsidR="00EE3C7F" w:rsidRPr="004667D3" w:rsidRDefault="00EE3C7F" w:rsidP="1F82C260">
      <w:pPr>
        <w:pStyle w:val="NoSpacing"/>
        <w:rPr>
          <w:rFonts w:ascii="Calibri" w:hAnsi="Calibri" w:cs="Calibri"/>
          <w:i/>
          <w:iCs/>
          <w:color w:val="0B769F" w:themeColor="accent4" w:themeShade="BF"/>
        </w:rPr>
      </w:pPr>
      <w:r w:rsidRPr="004667D3">
        <w:rPr>
          <w:rFonts w:ascii="Calibri" w:hAnsi="Calibri" w:cs="Calibri"/>
          <w:i/>
          <w:iCs/>
          <w:color w:val="0B769F" w:themeColor="accent4" w:themeShade="BF"/>
        </w:rPr>
        <w:t>Best Practices for Members</w:t>
      </w:r>
    </w:p>
    <w:p w14:paraId="219AAEA3" w14:textId="77777777" w:rsidR="00EE3C7F" w:rsidRPr="004667D3" w:rsidRDefault="00EE3C7F" w:rsidP="00EE3C7F">
      <w:pPr>
        <w:pStyle w:val="NoSpacing"/>
        <w:numPr>
          <w:ilvl w:val="0"/>
          <w:numId w:val="18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Lead with collaboration – Most issues can be resolved through respectful communication </w:t>
      </w:r>
    </w:p>
    <w:p w14:paraId="462A6826" w14:textId="77777777" w:rsidR="00EE3C7F" w:rsidRPr="004667D3" w:rsidRDefault="00EE3C7F" w:rsidP="00EE3C7F">
      <w:pPr>
        <w:pStyle w:val="NoSpacing"/>
        <w:numPr>
          <w:ilvl w:val="0"/>
          <w:numId w:val="18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Document everything – Keep records of conversations, fees, and requirements </w:t>
      </w:r>
    </w:p>
    <w:p w14:paraId="63EA57D6" w14:textId="77777777" w:rsidR="00EE3C7F" w:rsidRPr="004667D3" w:rsidRDefault="00EE3C7F" w:rsidP="00EE3C7F">
      <w:pPr>
        <w:pStyle w:val="NoSpacing"/>
        <w:numPr>
          <w:ilvl w:val="0"/>
          <w:numId w:val="18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Avoid overreach – Stay within the authority granted in the POA </w:t>
      </w:r>
    </w:p>
    <w:p w14:paraId="3038AB5F" w14:textId="77777777" w:rsidR="00EE3C7F" w:rsidRPr="004667D3" w:rsidRDefault="00EE3C7F" w:rsidP="00EE3C7F">
      <w:pPr>
        <w:pStyle w:val="NoSpacing"/>
        <w:numPr>
          <w:ilvl w:val="0"/>
          <w:numId w:val="18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Keep the family informed – Even with POA, maintain transparency </w:t>
      </w:r>
    </w:p>
    <w:p w14:paraId="0913344E" w14:textId="6EA03185" w:rsidR="00EE3C7F" w:rsidRPr="004667D3" w:rsidRDefault="00EE3C7F" w:rsidP="00EE3C7F">
      <w:pPr>
        <w:pStyle w:val="NoSpacing"/>
        <w:rPr>
          <w:rFonts w:ascii="Calibri" w:hAnsi="Calibri" w:cs="Calibri"/>
        </w:rPr>
      </w:pPr>
    </w:p>
    <w:p w14:paraId="40CA512E" w14:textId="77777777" w:rsidR="00EE3C7F" w:rsidRPr="004667D3" w:rsidRDefault="00EE3C7F" w:rsidP="1F82C260">
      <w:pPr>
        <w:pStyle w:val="NoSpacing"/>
        <w:rPr>
          <w:rFonts w:ascii="Calibri" w:hAnsi="Calibri" w:cs="Calibri"/>
          <w:i/>
          <w:iCs/>
          <w:color w:val="0B769F" w:themeColor="accent4" w:themeShade="BF"/>
        </w:rPr>
      </w:pPr>
      <w:r w:rsidRPr="004667D3">
        <w:rPr>
          <w:rFonts w:ascii="Calibri" w:hAnsi="Calibri" w:cs="Calibri"/>
          <w:i/>
          <w:iCs/>
          <w:color w:val="0B769F" w:themeColor="accent4" w:themeShade="BF"/>
        </w:rPr>
        <w:t>Important Considerations</w:t>
      </w:r>
    </w:p>
    <w:p w14:paraId="2C991812" w14:textId="77777777" w:rsidR="00EE3C7F" w:rsidRPr="004667D3" w:rsidRDefault="00EE3C7F" w:rsidP="00EE3C7F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This is a general resource and may not reflect all state-specific legal requirements </w:t>
      </w:r>
    </w:p>
    <w:p w14:paraId="083D3386" w14:textId="1298BC32" w:rsidR="00EE3C7F" w:rsidRPr="004667D3" w:rsidRDefault="00EE3C7F" w:rsidP="00EE3C7F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>Some states or cemeteries may have additional rules or forms</w:t>
      </w:r>
    </w:p>
    <w:p w14:paraId="2EEE4C03" w14:textId="77777777" w:rsidR="00EE3C7F" w:rsidRPr="004667D3" w:rsidRDefault="00EE3C7F" w:rsidP="00EE3C7F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lastRenderedPageBreak/>
        <w:t xml:space="preserve">When in doubt, consult with legal counsel familiar with cemetery regulations in your state </w:t>
      </w:r>
    </w:p>
    <w:p w14:paraId="06E6C8A3" w14:textId="378FD747" w:rsidR="00EE3C7F" w:rsidRPr="004667D3" w:rsidRDefault="00EE3C7F" w:rsidP="00EE3C7F">
      <w:pPr>
        <w:pStyle w:val="NoSpacing"/>
        <w:rPr>
          <w:rFonts w:ascii="Calibri" w:hAnsi="Calibri" w:cs="Calibri"/>
        </w:rPr>
      </w:pPr>
    </w:p>
    <w:p w14:paraId="59F3ADC4" w14:textId="77777777" w:rsidR="00EE3C7F" w:rsidRPr="004667D3" w:rsidRDefault="00EE3C7F" w:rsidP="1F82C260">
      <w:pPr>
        <w:pStyle w:val="NoSpacing"/>
        <w:rPr>
          <w:rFonts w:ascii="Calibri" w:hAnsi="Calibri" w:cs="Calibri"/>
          <w:i/>
          <w:iCs/>
          <w:color w:val="0B769F" w:themeColor="accent4" w:themeShade="BF"/>
        </w:rPr>
      </w:pPr>
      <w:r w:rsidRPr="004667D3">
        <w:rPr>
          <w:rFonts w:ascii="Calibri" w:hAnsi="Calibri" w:cs="Calibri"/>
          <w:i/>
          <w:iCs/>
          <w:color w:val="0B769F" w:themeColor="accent4" w:themeShade="BF"/>
        </w:rPr>
        <w:t>Need Additional Support?</w:t>
      </w:r>
    </w:p>
    <w:p w14:paraId="745E1D81" w14:textId="77777777" w:rsidR="00EE3C7F" w:rsidRPr="004667D3" w:rsidRDefault="00EE3C7F" w:rsidP="00EE3C7F">
      <w:pPr>
        <w:pStyle w:val="NoSpacing"/>
        <w:rPr>
          <w:rFonts w:ascii="Calibri" w:hAnsi="Calibri" w:cs="Calibri"/>
        </w:rPr>
      </w:pPr>
      <w:r w:rsidRPr="004667D3">
        <w:rPr>
          <w:rFonts w:ascii="Calibri" w:hAnsi="Calibri" w:cs="Calibri"/>
        </w:rPr>
        <w:t>If you encounter ongoing or systemic challenges with a cemetery:</w:t>
      </w:r>
    </w:p>
    <w:p w14:paraId="599ECDE1" w14:textId="77777777" w:rsidR="00EE3C7F" w:rsidRPr="004667D3" w:rsidRDefault="00EE3C7F" w:rsidP="00EE3C7F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Document the issue </w:t>
      </w:r>
    </w:p>
    <w:p w14:paraId="3C4D1FDC" w14:textId="3A7D5CE2" w:rsidR="00EE3C7F" w:rsidRPr="004667D3" w:rsidRDefault="00EE3C7F" w:rsidP="00EE3C7F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 w:rsidRPr="004667D3">
        <w:rPr>
          <w:rFonts w:ascii="Calibri" w:hAnsi="Calibri" w:cs="Calibri"/>
        </w:rPr>
        <w:t xml:space="preserve">Reach out to MBNA for guidance through the </w:t>
      </w:r>
      <w:hyperlink r:id="rId10">
        <w:r w:rsidRPr="004667D3">
          <w:rPr>
            <w:rStyle w:val="Hyperlink"/>
            <w:rFonts w:ascii="Calibri" w:hAnsi="Calibri" w:cs="Calibri"/>
            <w:b/>
            <w:bCs/>
            <w:color w:val="auto"/>
          </w:rPr>
          <w:t>Advocacy Support Program</w:t>
        </w:r>
      </w:hyperlink>
      <w:r w:rsidRPr="004667D3">
        <w:rPr>
          <w:rFonts w:ascii="Calibri" w:hAnsi="Calibri" w:cs="Calibri"/>
          <w:b/>
          <w:bCs/>
        </w:rPr>
        <w:t xml:space="preserve"> </w:t>
      </w:r>
    </w:p>
    <w:p w14:paraId="7BB79214" w14:textId="77777777" w:rsidR="00EE3C7F" w:rsidRPr="004667D3" w:rsidRDefault="00EE3C7F" w:rsidP="00EE3C7F">
      <w:pPr>
        <w:pStyle w:val="NoSpacing"/>
        <w:rPr>
          <w:rFonts w:ascii="Calibri" w:hAnsi="Calibri" w:cs="Calibri"/>
        </w:rPr>
      </w:pPr>
    </w:p>
    <w:p w14:paraId="75CBFCB5" w14:textId="18AE8F2E" w:rsidR="00EE3C7F" w:rsidRPr="004667D3" w:rsidRDefault="00EE3C7F" w:rsidP="00EE3C7F">
      <w:pPr>
        <w:pStyle w:val="NoSpacing"/>
        <w:rPr>
          <w:rFonts w:ascii="Calibri" w:hAnsi="Calibri" w:cs="Calibri"/>
        </w:rPr>
      </w:pPr>
      <w:r w:rsidRPr="004667D3">
        <w:rPr>
          <w:rFonts w:ascii="Calibri" w:hAnsi="Calibri" w:cs="Calibri"/>
        </w:rPr>
        <w:t>We’re here to help you navigate these situations and elevate the standards of our profession.</w:t>
      </w:r>
    </w:p>
    <w:p w14:paraId="500955A0" w14:textId="77777777" w:rsidR="00EE3C7F" w:rsidRPr="004667D3" w:rsidRDefault="00EE3C7F">
      <w:pPr>
        <w:rPr>
          <w:rFonts w:ascii="Calibri" w:hAnsi="Calibri" w:cs="Calibri"/>
        </w:rPr>
      </w:pPr>
    </w:p>
    <w:sectPr w:rsidR="00EE3C7F" w:rsidRPr="004667D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C75F" w14:textId="77777777" w:rsidR="007C074C" w:rsidRDefault="007C074C">
      <w:pPr>
        <w:spacing w:after="0" w:line="240" w:lineRule="auto"/>
      </w:pPr>
      <w:r>
        <w:separator/>
      </w:r>
    </w:p>
  </w:endnote>
  <w:endnote w:type="continuationSeparator" w:id="0">
    <w:p w14:paraId="7BADAFB0" w14:textId="77777777" w:rsidR="007C074C" w:rsidRDefault="007C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997B17" w14:paraId="087D6452" w14:textId="77777777" w:rsidTr="7B997B17">
      <w:trPr>
        <w:trHeight w:val="300"/>
      </w:trPr>
      <w:tc>
        <w:tcPr>
          <w:tcW w:w="3120" w:type="dxa"/>
        </w:tcPr>
        <w:p w14:paraId="7088D443" w14:textId="017EF7D3" w:rsidR="7B997B17" w:rsidRDefault="7B997B17" w:rsidP="7B997B17">
          <w:pPr>
            <w:pStyle w:val="Header"/>
            <w:ind w:left="-115"/>
          </w:pPr>
        </w:p>
      </w:tc>
      <w:tc>
        <w:tcPr>
          <w:tcW w:w="3120" w:type="dxa"/>
        </w:tcPr>
        <w:p w14:paraId="741FDC75" w14:textId="6CC03A9C" w:rsidR="7B997B17" w:rsidRDefault="7B997B17" w:rsidP="7B997B17">
          <w:pPr>
            <w:pStyle w:val="Header"/>
            <w:jc w:val="center"/>
          </w:pPr>
        </w:p>
      </w:tc>
      <w:tc>
        <w:tcPr>
          <w:tcW w:w="3120" w:type="dxa"/>
        </w:tcPr>
        <w:p w14:paraId="2E2CABDE" w14:textId="41A75E75" w:rsidR="7B997B17" w:rsidRDefault="7B997B17" w:rsidP="7B997B17">
          <w:pPr>
            <w:pStyle w:val="Header"/>
            <w:ind w:right="-115"/>
            <w:jc w:val="right"/>
          </w:pPr>
        </w:p>
      </w:tc>
    </w:tr>
  </w:tbl>
  <w:p w14:paraId="2EABE65B" w14:textId="16777A19" w:rsidR="7B997B17" w:rsidRDefault="7B997B17" w:rsidP="7B997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82C260" w14:paraId="17414337" w14:textId="77777777" w:rsidTr="1F82C260">
      <w:trPr>
        <w:trHeight w:val="300"/>
      </w:trPr>
      <w:tc>
        <w:tcPr>
          <w:tcW w:w="3120" w:type="dxa"/>
        </w:tcPr>
        <w:p w14:paraId="1894A7C4" w14:textId="7557EF98" w:rsidR="1F82C260" w:rsidRDefault="1F82C260" w:rsidP="1F82C260">
          <w:pPr>
            <w:pStyle w:val="Header"/>
            <w:ind w:left="-115"/>
          </w:pPr>
        </w:p>
      </w:tc>
      <w:tc>
        <w:tcPr>
          <w:tcW w:w="3120" w:type="dxa"/>
        </w:tcPr>
        <w:p w14:paraId="1C27D183" w14:textId="09EF7A16" w:rsidR="1F82C260" w:rsidRDefault="1F82C260" w:rsidP="1F82C260">
          <w:pPr>
            <w:pStyle w:val="Header"/>
            <w:jc w:val="center"/>
          </w:pPr>
        </w:p>
      </w:tc>
      <w:tc>
        <w:tcPr>
          <w:tcW w:w="3120" w:type="dxa"/>
        </w:tcPr>
        <w:p w14:paraId="735CD791" w14:textId="0F0FE63B" w:rsidR="1F82C260" w:rsidRDefault="1F82C260" w:rsidP="1F82C260">
          <w:pPr>
            <w:pStyle w:val="Header"/>
            <w:ind w:right="-115"/>
            <w:jc w:val="right"/>
          </w:pPr>
        </w:p>
      </w:tc>
    </w:tr>
  </w:tbl>
  <w:p w14:paraId="1AFF7567" w14:textId="473272D7" w:rsidR="1F82C260" w:rsidRDefault="1F82C260" w:rsidP="1F82C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9AB2" w14:textId="77777777" w:rsidR="007C074C" w:rsidRDefault="007C074C">
      <w:pPr>
        <w:spacing w:after="0" w:line="240" w:lineRule="auto"/>
      </w:pPr>
      <w:r>
        <w:separator/>
      </w:r>
    </w:p>
  </w:footnote>
  <w:footnote w:type="continuationSeparator" w:id="0">
    <w:p w14:paraId="4DA3A174" w14:textId="77777777" w:rsidR="007C074C" w:rsidRDefault="007C0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997B17" w14:paraId="77D794FB" w14:textId="77777777" w:rsidTr="1F82C260">
      <w:trPr>
        <w:trHeight w:val="300"/>
      </w:trPr>
      <w:tc>
        <w:tcPr>
          <w:tcW w:w="3120" w:type="dxa"/>
        </w:tcPr>
        <w:p w14:paraId="69A9889D" w14:textId="406F835E" w:rsidR="7B997B17" w:rsidRDefault="7B997B17" w:rsidP="7B997B17">
          <w:pPr>
            <w:pStyle w:val="Header"/>
            <w:ind w:left="-115"/>
          </w:pPr>
        </w:p>
      </w:tc>
      <w:tc>
        <w:tcPr>
          <w:tcW w:w="3120" w:type="dxa"/>
        </w:tcPr>
        <w:p w14:paraId="4AB262C4" w14:textId="436C1EE3" w:rsidR="7B997B17" w:rsidRDefault="7B997B17" w:rsidP="7B997B17">
          <w:pPr>
            <w:pStyle w:val="Header"/>
            <w:jc w:val="center"/>
          </w:pPr>
        </w:p>
      </w:tc>
      <w:tc>
        <w:tcPr>
          <w:tcW w:w="3120" w:type="dxa"/>
        </w:tcPr>
        <w:p w14:paraId="0025B65A" w14:textId="71AA3729" w:rsidR="7B997B17" w:rsidRDefault="7B997B17" w:rsidP="7B997B17">
          <w:pPr>
            <w:pStyle w:val="Header"/>
            <w:ind w:right="-115"/>
            <w:jc w:val="right"/>
          </w:pPr>
        </w:p>
      </w:tc>
    </w:tr>
  </w:tbl>
  <w:p w14:paraId="23496EF4" w14:textId="78C54E06" w:rsidR="7B997B17" w:rsidRDefault="7B997B17" w:rsidP="7B997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82C260" w14:paraId="6E37EE19" w14:textId="77777777" w:rsidTr="1F82C260">
      <w:trPr>
        <w:trHeight w:val="300"/>
      </w:trPr>
      <w:tc>
        <w:tcPr>
          <w:tcW w:w="3120" w:type="dxa"/>
        </w:tcPr>
        <w:p w14:paraId="51011266" w14:textId="07B57E3A" w:rsidR="1F82C260" w:rsidRDefault="1F82C260" w:rsidP="1F82C260">
          <w:pPr>
            <w:pStyle w:val="Header"/>
            <w:ind w:left="-115"/>
          </w:pPr>
        </w:p>
      </w:tc>
      <w:tc>
        <w:tcPr>
          <w:tcW w:w="3120" w:type="dxa"/>
        </w:tcPr>
        <w:p w14:paraId="0F7BC3D2" w14:textId="6A1D66F5" w:rsidR="1F82C260" w:rsidRDefault="1F82C260" w:rsidP="1F82C26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D4D80A" wp14:editId="4C097824">
                <wp:extent cx="1543050" cy="1137403"/>
                <wp:effectExtent l="0" t="0" r="0" b="0"/>
                <wp:docPr id="44728500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7285006" name="Picture 4472850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11374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6E9BA979" w14:textId="6D122355" w:rsidR="1F82C260" w:rsidRDefault="1F82C260" w:rsidP="1F82C260">
          <w:pPr>
            <w:pStyle w:val="Header"/>
            <w:ind w:right="-115"/>
            <w:jc w:val="right"/>
          </w:pPr>
        </w:p>
      </w:tc>
    </w:tr>
  </w:tbl>
  <w:p w14:paraId="4E9AB2D6" w14:textId="500AB516" w:rsidR="1F82C260" w:rsidRDefault="1F82C260" w:rsidP="1F82C2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6A19"/>
    <w:multiLevelType w:val="hybridMultilevel"/>
    <w:tmpl w:val="FD30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2B4A"/>
    <w:multiLevelType w:val="multilevel"/>
    <w:tmpl w:val="C38A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12A37"/>
    <w:multiLevelType w:val="hybridMultilevel"/>
    <w:tmpl w:val="5F28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1EF3"/>
    <w:multiLevelType w:val="multilevel"/>
    <w:tmpl w:val="F496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304DE"/>
    <w:multiLevelType w:val="multilevel"/>
    <w:tmpl w:val="E1CA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C28AA"/>
    <w:multiLevelType w:val="hybridMultilevel"/>
    <w:tmpl w:val="70980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807011"/>
    <w:multiLevelType w:val="hybridMultilevel"/>
    <w:tmpl w:val="FAEC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83A7B"/>
    <w:multiLevelType w:val="multilevel"/>
    <w:tmpl w:val="93DA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34405"/>
    <w:multiLevelType w:val="hybridMultilevel"/>
    <w:tmpl w:val="81504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2303"/>
    <w:multiLevelType w:val="hybridMultilevel"/>
    <w:tmpl w:val="A6F8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358D5"/>
    <w:multiLevelType w:val="hybridMultilevel"/>
    <w:tmpl w:val="3750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255AA"/>
    <w:multiLevelType w:val="multilevel"/>
    <w:tmpl w:val="5A20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A3F21"/>
    <w:multiLevelType w:val="hybridMultilevel"/>
    <w:tmpl w:val="4D6C9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79466F"/>
    <w:multiLevelType w:val="multilevel"/>
    <w:tmpl w:val="B5A2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E43E33"/>
    <w:multiLevelType w:val="multilevel"/>
    <w:tmpl w:val="B6C4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9D1C91"/>
    <w:multiLevelType w:val="multilevel"/>
    <w:tmpl w:val="30F6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8D06A6"/>
    <w:multiLevelType w:val="multilevel"/>
    <w:tmpl w:val="997C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546B50"/>
    <w:multiLevelType w:val="multilevel"/>
    <w:tmpl w:val="6F92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FA53EE"/>
    <w:multiLevelType w:val="hybridMultilevel"/>
    <w:tmpl w:val="57B0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8666A"/>
    <w:multiLevelType w:val="multilevel"/>
    <w:tmpl w:val="9464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098723">
    <w:abstractNumId w:val="3"/>
  </w:num>
  <w:num w:numId="2" w16cid:durableId="164975517">
    <w:abstractNumId w:val="15"/>
  </w:num>
  <w:num w:numId="3" w16cid:durableId="662468798">
    <w:abstractNumId w:val="19"/>
  </w:num>
  <w:num w:numId="4" w16cid:durableId="1843427246">
    <w:abstractNumId w:val="13"/>
  </w:num>
  <w:num w:numId="5" w16cid:durableId="312150369">
    <w:abstractNumId w:val="4"/>
  </w:num>
  <w:num w:numId="6" w16cid:durableId="2013481706">
    <w:abstractNumId w:val="1"/>
  </w:num>
  <w:num w:numId="7" w16cid:durableId="1931963735">
    <w:abstractNumId w:val="11"/>
  </w:num>
  <w:num w:numId="8" w16cid:durableId="318778082">
    <w:abstractNumId w:val="17"/>
  </w:num>
  <w:num w:numId="9" w16cid:durableId="852914525">
    <w:abstractNumId w:val="16"/>
  </w:num>
  <w:num w:numId="10" w16cid:durableId="440032611">
    <w:abstractNumId w:val="14"/>
  </w:num>
  <w:num w:numId="11" w16cid:durableId="706829285">
    <w:abstractNumId w:val="10"/>
  </w:num>
  <w:num w:numId="12" w16cid:durableId="1532842136">
    <w:abstractNumId w:val="6"/>
  </w:num>
  <w:num w:numId="13" w16cid:durableId="887957739">
    <w:abstractNumId w:val="18"/>
  </w:num>
  <w:num w:numId="14" w16cid:durableId="51541420">
    <w:abstractNumId w:val="8"/>
  </w:num>
  <w:num w:numId="15" w16cid:durableId="213808209">
    <w:abstractNumId w:val="5"/>
  </w:num>
  <w:num w:numId="16" w16cid:durableId="628972885">
    <w:abstractNumId w:val="7"/>
  </w:num>
  <w:num w:numId="17" w16cid:durableId="728266298">
    <w:abstractNumId w:val="12"/>
  </w:num>
  <w:num w:numId="18" w16cid:durableId="1753314395">
    <w:abstractNumId w:val="2"/>
  </w:num>
  <w:num w:numId="19" w16cid:durableId="481510965">
    <w:abstractNumId w:val="9"/>
  </w:num>
  <w:num w:numId="20" w16cid:durableId="10639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7F"/>
    <w:rsid w:val="004667D3"/>
    <w:rsid w:val="007C074C"/>
    <w:rsid w:val="00874CCD"/>
    <w:rsid w:val="009D7E30"/>
    <w:rsid w:val="00AF07E3"/>
    <w:rsid w:val="00B932B2"/>
    <w:rsid w:val="00C651B9"/>
    <w:rsid w:val="00EE3C7F"/>
    <w:rsid w:val="00FC5467"/>
    <w:rsid w:val="01265CFD"/>
    <w:rsid w:val="102A82D0"/>
    <w:rsid w:val="104ECDCE"/>
    <w:rsid w:val="126DE992"/>
    <w:rsid w:val="171DF66B"/>
    <w:rsid w:val="1D606454"/>
    <w:rsid w:val="1F82C260"/>
    <w:rsid w:val="4881CECA"/>
    <w:rsid w:val="52382EDD"/>
    <w:rsid w:val="5CD8353E"/>
    <w:rsid w:val="69C6662E"/>
    <w:rsid w:val="7AACAE5B"/>
    <w:rsid w:val="7B99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4489B"/>
  <w15:chartTrackingRefBased/>
  <w15:docId w15:val="{84A65DB3-43A9-45BA-983A-1BD355C7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C7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3C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3C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C7F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7B997B1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B997B1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onumentbuilders.org/advocac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903D571016445BDFABA0D12D68259" ma:contentTypeVersion="14" ma:contentTypeDescription="Create a new document." ma:contentTypeScope="" ma:versionID="6e9ceeda7e042f18d79f037290ce57d5">
  <xsd:schema xmlns:xsd="http://www.w3.org/2001/XMLSchema" xmlns:xs="http://www.w3.org/2001/XMLSchema" xmlns:p="http://schemas.microsoft.com/office/2006/metadata/properties" xmlns:ns2="0a3d6533-9689-42ad-bf4d-e8f5efe0749d" xmlns:ns3="c00a4a1e-042e-4e40-a668-fe8f0566d534" targetNamespace="http://schemas.microsoft.com/office/2006/metadata/properties" ma:root="true" ma:fieldsID="57ce50077154b1253b7b6394a84d6300" ns2:_="" ns3:_="">
    <xsd:import namespace="0a3d6533-9689-42ad-bf4d-e8f5efe0749d"/>
    <xsd:import namespace="c00a4a1e-042e-4e40-a668-fe8f0566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d6533-9689-42ad-bf4d-e8f5efe07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c4082f5-6d98-494c-bbb9-2795a8d37d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a4a1e-042e-4e40-a668-fe8f0566d5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0e1e29-dbe6-4472-8b37-775aa522dcad}" ma:internalName="TaxCatchAll" ma:readOnly="false" ma:showField="CatchAllData" ma:web="c00a4a1e-042e-4e40-a668-fe8f0566d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0a4a1e-042e-4e40-a668-fe8f0566d534" xsi:nil="true"/>
    <lcf76f155ced4ddcb4097134ff3c332f xmlns="0a3d6533-9689-42ad-bf4d-e8f5efe074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DB1E74-1314-4752-B0A3-5274AFD4D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d6533-9689-42ad-bf4d-e8f5efe0749d"/>
    <ds:schemaRef ds:uri="c00a4a1e-042e-4e40-a668-fe8f0566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D540E-0615-4824-BC45-7C528C201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06742-891A-4689-9BA0-DC030E517997}">
  <ds:schemaRefs>
    <ds:schemaRef ds:uri="http://schemas.microsoft.com/office/2006/metadata/properties"/>
    <ds:schemaRef ds:uri="http://schemas.microsoft.com/office/infopath/2007/PartnerControls"/>
    <ds:schemaRef ds:uri="c00a4a1e-042e-4e40-a668-fe8f0566d534"/>
    <ds:schemaRef ds:uri="0a3d6533-9689-42ad-bf4d-e8f5efe074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Paugh</dc:creator>
  <cp:keywords/>
  <dc:description/>
  <cp:lastModifiedBy>Abby Self</cp:lastModifiedBy>
  <cp:revision>7</cp:revision>
  <dcterms:created xsi:type="dcterms:W3CDTF">2026-03-30T14:04:00Z</dcterms:created>
  <dcterms:modified xsi:type="dcterms:W3CDTF">2026-07-14T16:33:00Z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0x010100489903D571016445BDFABA0D12D68259</vt:lpwstr>
  </property>
  <property fmtid="{D5CDD505-2E9C-101B-9397-08002B2CF9AE}" pid="3" name="MediaServiceImageTags">
    <vt:lpwstr/>
  </property>
</Properties>
</file>